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3C" w:rsidRPr="00BC2BA1" w:rsidRDefault="0079153C" w:rsidP="0079153C">
      <w:pPr>
        <w:spacing w:before="100" w:beforeAutospacing="1" w:after="100" w:afterAutospacing="1" w:line="270" w:lineRule="atLeast"/>
        <w:jc w:val="center"/>
        <w:rPr>
          <w:rFonts w:ascii="Constantia" w:hAnsi="Constantia"/>
          <w:b/>
          <w:i/>
          <w:sz w:val="24"/>
          <w:szCs w:val="24"/>
        </w:rPr>
      </w:pPr>
      <w:r>
        <w:rPr>
          <w:rFonts w:ascii="Constantia" w:hAnsi="Constantia"/>
          <w:b/>
          <w:sz w:val="24"/>
          <w:szCs w:val="24"/>
        </w:rPr>
        <w:t xml:space="preserve">A </w:t>
      </w:r>
      <w:proofErr w:type="spellStart"/>
      <w:r>
        <w:rPr>
          <w:rFonts w:ascii="Constantia" w:hAnsi="Constantia"/>
          <w:b/>
          <w:sz w:val="24"/>
          <w:szCs w:val="24"/>
        </w:rPr>
        <w:t>Bintel</w:t>
      </w:r>
      <w:proofErr w:type="spellEnd"/>
      <w:r>
        <w:rPr>
          <w:rFonts w:ascii="Constantia" w:hAnsi="Constantia"/>
          <w:b/>
          <w:sz w:val="24"/>
          <w:szCs w:val="24"/>
        </w:rPr>
        <w:t xml:space="preserve"> Brief and </w:t>
      </w:r>
      <w:r>
        <w:rPr>
          <w:rFonts w:ascii="Constantia" w:hAnsi="Constantia"/>
          <w:b/>
          <w:i/>
          <w:sz w:val="24"/>
          <w:szCs w:val="24"/>
        </w:rPr>
        <w:t>Jewish Daily Forward</w:t>
      </w:r>
    </w:p>
    <w:p w:rsidR="0079153C" w:rsidRPr="00BC2BA1" w:rsidRDefault="0079153C" w:rsidP="0079153C">
      <w:pPr>
        <w:rPr>
          <w:rFonts w:ascii="Constantia" w:hAnsi="Constantia"/>
          <w:sz w:val="24"/>
          <w:szCs w:val="24"/>
        </w:rPr>
      </w:pPr>
      <w:r w:rsidRPr="00BC2BA1">
        <w:rPr>
          <w:rFonts w:ascii="Constantia" w:hAnsi="Constantia"/>
          <w:sz w:val="24"/>
          <w:szCs w:val="24"/>
        </w:rPr>
        <w:t xml:space="preserve">For the thousands of Jewish immigrants who flooded into America during the late 1800s and early 1900s, the </w:t>
      </w:r>
      <w:r w:rsidRPr="00BC2BA1">
        <w:rPr>
          <w:rFonts w:ascii="Constantia" w:hAnsi="Constantia"/>
          <w:i/>
          <w:sz w:val="24"/>
          <w:szCs w:val="24"/>
        </w:rPr>
        <w:t>Jewish Daily Forward</w:t>
      </w:r>
      <w:r w:rsidRPr="00BC2BA1">
        <w:rPr>
          <w:rFonts w:ascii="Constantia" w:hAnsi="Constantia"/>
          <w:sz w:val="24"/>
          <w:szCs w:val="24"/>
        </w:rPr>
        <w:t xml:space="preserve"> was far more than a newspaper — it was a lifeline, an advocate and a basis of community. Led by its legendary founding editor, Abraham </w:t>
      </w:r>
      <w:proofErr w:type="spellStart"/>
      <w:r w:rsidRPr="00BC2BA1">
        <w:rPr>
          <w:rFonts w:ascii="Constantia" w:hAnsi="Constantia"/>
          <w:sz w:val="24"/>
          <w:szCs w:val="24"/>
        </w:rPr>
        <w:t>Cahan</w:t>
      </w:r>
      <w:proofErr w:type="spellEnd"/>
      <w:r w:rsidRPr="00BC2BA1">
        <w:rPr>
          <w:rFonts w:ascii="Constantia" w:hAnsi="Constantia"/>
          <w:sz w:val="24"/>
          <w:szCs w:val="24"/>
        </w:rPr>
        <w:t xml:space="preserve">, the </w:t>
      </w:r>
      <w:r w:rsidRPr="00BC2BA1">
        <w:rPr>
          <w:rFonts w:ascii="Constantia" w:hAnsi="Constantia"/>
          <w:i/>
          <w:sz w:val="24"/>
          <w:szCs w:val="24"/>
        </w:rPr>
        <w:t>Jewish Daily Forward</w:t>
      </w:r>
      <w:r w:rsidRPr="00BC2BA1">
        <w:rPr>
          <w:rFonts w:ascii="Constantia" w:hAnsi="Constantia"/>
          <w:sz w:val="24"/>
          <w:szCs w:val="24"/>
        </w:rPr>
        <w:t xml:space="preserve"> helped generations of newcomers adjust to life in America. </w:t>
      </w:r>
    </w:p>
    <w:p w:rsidR="0079153C" w:rsidRPr="00BC2BA1" w:rsidRDefault="0079153C" w:rsidP="0079153C">
      <w:pPr>
        <w:rPr>
          <w:rFonts w:ascii="Constantia" w:hAnsi="Constantia"/>
          <w:sz w:val="24"/>
          <w:szCs w:val="24"/>
        </w:rPr>
      </w:pPr>
      <w:r w:rsidRPr="00BC2BA1">
        <w:rPr>
          <w:rFonts w:ascii="Constantia" w:hAnsi="Constantia"/>
          <w:sz w:val="24"/>
          <w:szCs w:val="24"/>
        </w:rPr>
        <w:t xml:space="preserve">A </w:t>
      </w:r>
      <w:proofErr w:type="spellStart"/>
      <w:r w:rsidRPr="00BC2BA1">
        <w:rPr>
          <w:rFonts w:ascii="Constantia" w:hAnsi="Constantia"/>
          <w:sz w:val="24"/>
          <w:szCs w:val="24"/>
        </w:rPr>
        <w:t>Bintel</w:t>
      </w:r>
      <w:proofErr w:type="spellEnd"/>
      <w:r w:rsidRPr="00BC2BA1">
        <w:rPr>
          <w:rFonts w:ascii="Constantia" w:hAnsi="Constantia"/>
          <w:sz w:val="24"/>
          <w:szCs w:val="24"/>
        </w:rPr>
        <w:t xml:space="preserve"> Brief, or “A Bundle of Letters,” was one of the paper’s most popular features. The column, initiated by </w:t>
      </w:r>
      <w:proofErr w:type="spellStart"/>
      <w:r w:rsidRPr="00BC2BA1">
        <w:rPr>
          <w:rFonts w:ascii="Constantia" w:hAnsi="Constantia"/>
          <w:sz w:val="24"/>
          <w:szCs w:val="24"/>
        </w:rPr>
        <w:t>Cahan</w:t>
      </w:r>
      <w:proofErr w:type="spellEnd"/>
      <w:r w:rsidRPr="00BC2BA1">
        <w:rPr>
          <w:rFonts w:ascii="Constantia" w:hAnsi="Constantia"/>
          <w:sz w:val="24"/>
          <w:szCs w:val="24"/>
        </w:rPr>
        <w:t xml:space="preserve"> in 1906, invited readers to tell their own stories in the pages of the paper. Many of the readers, struggling to make it in America and concerned for loved ones left behind in Europe, wrote in seeking counsel, thereby cinching A </w:t>
      </w:r>
      <w:proofErr w:type="spellStart"/>
      <w:r w:rsidRPr="00BC2BA1">
        <w:rPr>
          <w:rFonts w:ascii="Constantia" w:hAnsi="Constantia"/>
          <w:sz w:val="24"/>
          <w:szCs w:val="24"/>
        </w:rPr>
        <w:t>Bintel</w:t>
      </w:r>
      <w:proofErr w:type="spellEnd"/>
      <w:r w:rsidRPr="00BC2BA1">
        <w:rPr>
          <w:rFonts w:ascii="Constantia" w:hAnsi="Constantia"/>
          <w:sz w:val="24"/>
          <w:szCs w:val="24"/>
        </w:rPr>
        <w:t xml:space="preserve"> Brief’s reputation as one of the earliest “advice” columns. Less known today is that the feature was also an indispensable clearinghouse for readers in need: Through the column, relatives were reunited, orphans found new homes and difficult communications were proffered under the cover of anonymity. Among the first three printed letters was a letter from a woman who suspected that her desperately poor neighbor had stolen and pawned her son’s beloved pocket watch. Appealing to the unnamed woman to send the pawn ticket in the mail, the letter-writer also assured her that the two would remain friends.</w:t>
      </w:r>
    </w:p>
    <w:p w:rsidR="0079153C" w:rsidRDefault="0079153C" w:rsidP="0079153C">
      <w:pPr>
        <w:jc w:val="center"/>
        <w:rPr>
          <w:noProof/>
        </w:rPr>
      </w:pPr>
      <w:r w:rsidRPr="00BC2BA1">
        <w:rPr>
          <w:rFonts w:ascii="Constantia" w:hAnsi="Constantia"/>
          <w:sz w:val="24"/>
          <w:szCs w:val="24"/>
        </w:rPr>
        <w:t xml:space="preserve">A </w:t>
      </w:r>
      <w:proofErr w:type="spellStart"/>
      <w:r w:rsidRPr="00BC2BA1">
        <w:rPr>
          <w:rFonts w:ascii="Constantia" w:hAnsi="Constantia"/>
          <w:sz w:val="24"/>
          <w:szCs w:val="24"/>
        </w:rPr>
        <w:t>Bintel</w:t>
      </w:r>
      <w:proofErr w:type="spellEnd"/>
      <w:r w:rsidRPr="00BC2BA1">
        <w:rPr>
          <w:rFonts w:ascii="Constantia" w:hAnsi="Constantia"/>
          <w:sz w:val="24"/>
          <w:szCs w:val="24"/>
        </w:rPr>
        <w:t xml:space="preserve"> Brief provides a window into Jewish life in America and the cataclysmic events of the 20th century, including World War I, the Russian Revolution, the Great Depression, the Holocaust and the rise of communism. Particularly in the earlier years of the column, the letters told of poverty, unemployment and the spread of tuberculosis in the sweatshops. </w:t>
      </w:r>
      <w:r>
        <w:rPr>
          <w:rFonts w:ascii="Constantia" w:hAnsi="Constantia"/>
          <w:sz w:val="24"/>
          <w:szCs w:val="24"/>
        </w:rPr>
        <w:br w:type="page"/>
      </w:r>
      <w:r w:rsidRPr="00F30329">
        <w:rPr>
          <w:rFonts w:ascii="Constantia" w:hAnsi="Constantia"/>
          <w:b/>
          <w:u w:val="single"/>
        </w:rPr>
        <w:lastRenderedPageBreak/>
        <w:t>Instructions</w:t>
      </w:r>
      <w:r w:rsidRPr="00F30329">
        <w:rPr>
          <w:rFonts w:ascii="Constantia" w:hAnsi="Constantia"/>
        </w:rPr>
        <w:t xml:space="preserve">: </w:t>
      </w:r>
      <w:r>
        <w:rPr>
          <w:rFonts w:ascii="Constantia" w:hAnsi="Constantia"/>
        </w:rPr>
        <w:t>Read</w:t>
      </w:r>
      <w:r w:rsidRPr="00F30329">
        <w:rPr>
          <w:rFonts w:ascii="Constantia" w:hAnsi="Constantia"/>
        </w:rPr>
        <w:t xml:space="preserve"> th</w:t>
      </w:r>
      <w:r>
        <w:rPr>
          <w:rFonts w:ascii="Constantia" w:hAnsi="Constantia"/>
        </w:rPr>
        <w:t xml:space="preserve">e following </w:t>
      </w:r>
      <w:proofErr w:type="spellStart"/>
      <w:r>
        <w:rPr>
          <w:rFonts w:ascii="Constantia" w:hAnsi="Constantia"/>
        </w:rPr>
        <w:t>Bintel</w:t>
      </w:r>
      <w:proofErr w:type="spellEnd"/>
      <w:r>
        <w:rPr>
          <w:rFonts w:ascii="Constantia" w:hAnsi="Constantia"/>
        </w:rPr>
        <w:t xml:space="preserve"> Brief letter</w:t>
      </w:r>
      <w:r w:rsidRPr="00F30329">
        <w:rPr>
          <w:rFonts w:ascii="Constantia" w:hAnsi="Constantia"/>
        </w:rPr>
        <w:t xml:space="preserve">, and respond to the letter on the right as if </w:t>
      </w:r>
    </w:p>
    <w:p w:rsidR="0079153C" w:rsidRDefault="0079153C" w:rsidP="0079153C">
      <w:pPr>
        <w:jc w:val="center"/>
        <w:rPr>
          <w:rFonts w:ascii="Constantia" w:hAnsi="Constantia"/>
        </w:rPr>
      </w:pPr>
      <w:r>
        <w:rPr>
          <w:rFonts w:ascii="Constantia" w:hAnsi="Constantia"/>
          <w:noProof/>
          <w:sz w:val="24"/>
          <w:szCs w:val="24"/>
        </w:rPr>
        <mc:AlternateContent>
          <mc:Choice Requires="wps">
            <w:drawing>
              <wp:anchor distT="0" distB="0" distL="114300" distR="114300" simplePos="0" relativeHeight="251637760" behindDoc="0" locked="0" layoutInCell="1" allowOverlap="1" wp14:anchorId="73B63AF3" wp14:editId="31006E65">
                <wp:simplePos x="0" y="0"/>
                <wp:positionH relativeFrom="column">
                  <wp:posOffset>3702050</wp:posOffset>
                </wp:positionH>
                <wp:positionV relativeFrom="paragraph">
                  <wp:posOffset>212090</wp:posOffset>
                </wp:positionV>
                <wp:extent cx="161925" cy="8848725"/>
                <wp:effectExtent l="19050" t="19050" r="28575" b="28575"/>
                <wp:wrapNone/>
                <wp:docPr id="8" name="Straight Connector 8"/>
                <wp:cNvGraphicFramePr/>
                <a:graphic xmlns:a="http://schemas.openxmlformats.org/drawingml/2006/main">
                  <a:graphicData uri="http://schemas.microsoft.com/office/word/2010/wordprocessingShape">
                    <wps:wsp>
                      <wps:cNvCnPr/>
                      <wps:spPr>
                        <a:xfrm>
                          <a:off x="0" y="0"/>
                          <a:ext cx="161925" cy="88487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24943" id="Straight Connector 8"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91.5pt,16.7pt" to="304.25pt,7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" strokecolor="black [3040]" strokeweight="2.25pt"/>
            </w:pict>
          </mc:Fallback>
        </mc:AlternateContent>
      </w:r>
      <w:r w:rsidRPr="00BC2BA1">
        <w:rPr>
          <w:noProof/>
        </w:rPr>
        <w:drawing>
          <wp:anchor distT="0" distB="0" distL="114300" distR="114300" simplePos="0" relativeHeight="251631616" behindDoc="0" locked="0" layoutInCell="1" allowOverlap="1" wp14:anchorId="07D2D6EC" wp14:editId="3E8BC8D7">
            <wp:simplePos x="0" y="0"/>
            <wp:positionH relativeFrom="column">
              <wp:posOffset>-470535</wp:posOffset>
            </wp:positionH>
            <wp:positionV relativeFrom="paragraph">
              <wp:posOffset>189230</wp:posOffset>
            </wp:positionV>
            <wp:extent cx="4226560" cy="6953250"/>
            <wp:effectExtent l="0" t="0" r="381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
                      <a:extLst>
                        <a:ext uri="{28A0092B-C50C-407E-A947-70E740481C1C}">
                          <a14:useLocalDpi xmlns:a14="http://schemas.microsoft.com/office/drawing/2010/main" val="0"/>
                        </a:ext>
                      </a:extLst>
                    </a:blip>
                    <a:srcRect b="3097"/>
                    <a:stretch/>
                  </pic:blipFill>
                  <pic:spPr bwMode="auto">
                    <a:xfrm>
                      <a:off x="0" y="0"/>
                      <a:ext cx="4226560" cy="6953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roofErr w:type="gramStart"/>
      <w:r w:rsidRPr="00F30329">
        <w:rPr>
          <w:rFonts w:ascii="Constantia" w:hAnsi="Constantia"/>
        </w:rPr>
        <w:t>you</w:t>
      </w:r>
      <w:proofErr w:type="gramEnd"/>
      <w:r w:rsidRPr="00F30329">
        <w:rPr>
          <w:rFonts w:ascii="Constantia" w:hAnsi="Constantia"/>
        </w:rPr>
        <w:t xml:space="preserve"> were Abraham </w:t>
      </w:r>
      <w:proofErr w:type="spellStart"/>
      <w:r w:rsidRPr="00F30329">
        <w:rPr>
          <w:rFonts w:ascii="Constantia" w:hAnsi="Constantia"/>
        </w:rPr>
        <w:t>Cahan</w:t>
      </w:r>
      <w:proofErr w:type="spellEnd"/>
      <w:r w:rsidRPr="00F30329">
        <w:rPr>
          <w:rFonts w:ascii="Constantia" w:hAnsi="Constantia"/>
        </w:rPr>
        <w:t xml:space="preserve">.  Then, compare your answer to </w:t>
      </w:r>
      <w:proofErr w:type="spellStart"/>
      <w:r w:rsidRPr="00F30329">
        <w:rPr>
          <w:rFonts w:ascii="Constantia" w:hAnsi="Constantia"/>
        </w:rPr>
        <w:t>Cahan’s</w:t>
      </w:r>
      <w:proofErr w:type="spellEnd"/>
      <w:r w:rsidRPr="00F30329">
        <w:rPr>
          <w:rFonts w:ascii="Constantia" w:hAnsi="Constantia"/>
        </w:rPr>
        <w:t xml:space="preserve"> on the following page.</w:t>
      </w:r>
      <w:r w:rsidRPr="00BC2BA1">
        <w:rPr>
          <w:rFonts w:ascii="Constantia" w:hAnsi="Constantia"/>
          <w:sz w:val="24"/>
          <w:szCs w:val="24"/>
        </w:rPr>
        <w:br/>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r w:rsidRPr="00F30329">
        <w:rPr>
          <w:rFonts w:ascii="Constantia" w:hAnsi="Constantia"/>
          <w:noProof/>
        </w:rPr>
        <w:drawing>
          <wp:anchor distT="0" distB="0" distL="114300" distR="114300" simplePos="0" relativeHeight="251668480" behindDoc="0" locked="0" layoutInCell="1" allowOverlap="1" wp14:anchorId="79A34344" wp14:editId="07588523">
            <wp:simplePos x="0" y="0"/>
            <wp:positionH relativeFrom="column">
              <wp:posOffset>-282575</wp:posOffset>
            </wp:positionH>
            <wp:positionV relativeFrom="paragraph">
              <wp:posOffset>313055</wp:posOffset>
            </wp:positionV>
            <wp:extent cx="4084906" cy="22034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4906" cy="220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r w:rsidRPr="00F30329">
        <w:rPr>
          <w:rFonts w:ascii="Constantia" w:hAnsi="Constantia"/>
          <w:noProof/>
        </w:rPr>
        <w:drawing>
          <wp:inline distT="0" distB="0" distL="0" distR="0" wp14:anchorId="68ACFD34" wp14:editId="4F7AAD80">
            <wp:extent cx="5943600" cy="2531701"/>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31701"/>
                    </a:xfrm>
                    <a:prstGeom prst="rect">
                      <a:avLst/>
                    </a:prstGeom>
                    <a:noFill/>
                    <a:ln>
                      <a:noFill/>
                    </a:ln>
                  </pic:spPr>
                </pic:pic>
              </a:graphicData>
            </a:graphic>
          </wp:inline>
        </w:drawing>
      </w: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b/>
          <w:u w:val="single"/>
        </w:rPr>
      </w:pPr>
    </w:p>
    <w:p w:rsidR="0079153C" w:rsidRDefault="0079153C" w:rsidP="0079153C">
      <w:pPr>
        <w:jc w:val="center"/>
        <w:rPr>
          <w:rFonts w:ascii="Constantia" w:hAnsi="Constantia"/>
          <w:b/>
          <w:u w:val="single"/>
        </w:rPr>
      </w:pPr>
    </w:p>
    <w:p w:rsidR="0079153C" w:rsidRDefault="0079153C" w:rsidP="0079153C">
      <w:pPr>
        <w:jc w:val="center"/>
        <w:rPr>
          <w:rFonts w:ascii="Constantia" w:hAnsi="Constantia"/>
          <w:b/>
          <w:u w:val="single"/>
        </w:rPr>
      </w:pPr>
    </w:p>
    <w:p w:rsidR="0079153C" w:rsidRDefault="0079153C" w:rsidP="0079153C">
      <w:pPr>
        <w:jc w:val="center"/>
        <w:rPr>
          <w:rFonts w:ascii="Constantia" w:hAnsi="Constantia"/>
          <w:b/>
          <w:u w:val="single"/>
        </w:rPr>
      </w:pPr>
    </w:p>
    <w:p w:rsidR="0079153C" w:rsidRDefault="0079153C" w:rsidP="0079153C">
      <w:pPr>
        <w:jc w:val="center"/>
        <w:rPr>
          <w:rFonts w:ascii="Constantia" w:hAnsi="Constantia"/>
        </w:rPr>
      </w:pPr>
      <w:r w:rsidRPr="009004BC">
        <w:rPr>
          <w:rFonts w:ascii="Constantia" w:hAnsi="Constantia"/>
          <w:noProof/>
        </w:rPr>
        <w:drawing>
          <wp:anchor distT="0" distB="0" distL="114300" distR="114300" simplePos="0" relativeHeight="251674624" behindDoc="0" locked="0" layoutInCell="1" allowOverlap="1" wp14:anchorId="20E48BCB" wp14:editId="7AD39D18">
            <wp:simplePos x="0" y="0"/>
            <wp:positionH relativeFrom="column">
              <wp:posOffset>-375658</wp:posOffset>
            </wp:positionH>
            <wp:positionV relativeFrom="paragraph">
              <wp:posOffset>476250</wp:posOffset>
            </wp:positionV>
            <wp:extent cx="4143375" cy="148685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375" cy="14868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stantia" w:hAnsi="Constantia"/>
          <w:noProof/>
          <w:sz w:val="24"/>
          <w:szCs w:val="24"/>
        </w:rPr>
        <mc:AlternateContent>
          <mc:Choice Requires="wps">
            <w:drawing>
              <wp:anchor distT="0" distB="0" distL="114300" distR="114300" simplePos="0" relativeHeight="251681792" behindDoc="0" locked="0" layoutInCell="1" allowOverlap="1" wp14:anchorId="37791497" wp14:editId="3B17C91C">
                <wp:simplePos x="0" y="0"/>
                <wp:positionH relativeFrom="column">
                  <wp:posOffset>3634740</wp:posOffset>
                </wp:positionH>
                <wp:positionV relativeFrom="paragraph">
                  <wp:posOffset>430530</wp:posOffset>
                </wp:positionV>
                <wp:extent cx="161925" cy="8848725"/>
                <wp:effectExtent l="19050" t="19050" r="28575" b="28575"/>
                <wp:wrapNone/>
                <wp:docPr id="14" name="Straight Connector 14"/>
                <wp:cNvGraphicFramePr/>
                <a:graphic xmlns:a="http://schemas.openxmlformats.org/drawingml/2006/main">
                  <a:graphicData uri="http://schemas.microsoft.com/office/word/2010/wordprocessingShape">
                    <wps:wsp>
                      <wps:cNvCnPr/>
                      <wps:spPr>
                        <a:xfrm>
                          <a:off x="0" y="0"/>
                          <a:ext cx="161925" cy="88487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7B144"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86.2pt,33.9pt" to="298.95pt,7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" strokecolor="black [3040]" strokeweight="2.25pt"/>
            </w:pict>
          </mc:Fallback>
        </mc:AlternateContent>
      </w:r>
      <w:r w:rsidRPr="00F30329">
        <w:rPr>
          <w:rFonts w:ascii="Constantia" w:hAnsi="Constantia"/>
          <w:b/>
          <w:u w:val="single"/>
        </w:rPr>
        <w:t>Instructions</w:t>
      </w:r>
      <w:r w:rsidRPr="00F30329">
        <w:rPr>
          <w:rFonts w:ascii="Constantia" w:hAnsi="Constantia"/>
        </w:rPr>
        <w:t xml:space="preserve">: </w:t>
      </w:r>
      <w:r>
        <w:rPr>
          <w:rFonts w:ascii="Constantia" w:hAnsi="Constantia"/>
        </w:rPr>
        <w:t>Read</w:t>
      </w:r>
      <w:r w:rsidRPr="00F30329">
        <w:rPr>
          <w:rFonts w:ascii="Constantia" w:hAnsi="Constantia"/>
        </w:rPr>
        <w:t xml:space="preserve"> th</w:t>
      </w:r>
      <w:r>
        <w:rPr>
          <w:rFonts w:ascii="Constantia" w:hAnsi="Constantia"/>
        </w:rPr>
        <w:t xml:space="preserve">e following </w:t>
      </w:r>
      <w:proofErr w:type="spellStart"/>
      <w:r>
        <w:rPr>
          <w:rFonts w:ascii="Constantia" w:hAnsi="Constantia"/>
        </w:rPr>
        <w:t>Bintel</w:t>
      </w:r>
      <w:proofErr w:type="spellEnd"/>
      <w:r>
        <w:rPr>
          <w:rFonts w:ascii="Constantia" w:hAnsi="Constantia"/>
        </w:rPr>
        <w:t xml:space="preserve"> Brief letter</w:t>
      </w:r>
      <w:r w:rsidRPr="00F30329">
        <w:rPr>
          <w:rFonts w:ascii="Constantia" w:hAnsi="Constantia"/>
        </w:rPr>
        <w:t xml:space="preserve">, and respond to the letter on the right as if you were Abraham </w:t>
      </w:r>
      <w:proofErr w:type="spellStart"/>
      <w:r w:rsidRPr="00F30329">
        <w:rPr>
          <w:rFonts w:ascii="Constantia" w:hAnsi="Constantia"/>
        </w:rPr>
        <w:t>Cahan</w:t>
      </w:r>
      <w:proofErr w:type="spellEnd"/>
      <w:r w:rsidRPr="00F30329">
        <w:rPr>
          <w:rFonts w:ascii="Constantia" w:hAnsi="Constantia"/>
        </w:rPr>
        <w:t xml:space="preserve">.  Then, compare your answer to </w:t>
      </w:r>
      <w:proofErr w:type="spellStart"/>
      <w:r w:rsidRPr="00F30329">
        <w:rPr>
          <w:rFonts w:ascii="Constantia" w:hAnsi="Constantia"/>
        </w:rPr>
        <w:t>Cahan’s</w:t>
      </w:r>
      <w:proofErr w:type="spellEnd"/>
      <w:r w:rsidRPr="00F30329">
        <w:rPr>
          <w:rFonts w:ascii="Constantia" w:hAnsi="Constantia"/>
        </w:rPr>
        <w:t xml:space="preserve"> on the following page</w:t>
      </w:r>
      <w:r>
        <w:rPr>
          <w:rFonts w:ascii="Constantia" w:hAnsi="Constantia"/>
        </w:rPr>
        <w:t>.</w:t>
      </w:r>
    </w:p>
    <w:p w:rsidR="0079153C" w:rsidRDefault="0079153C" w:rsidP="0079153C">
      <w:pPr>
        <w:jc w:val="center"/>
        <w:rPr>
          <w:rFonts w:ascii="Constantia" w:hAnsi="Constantia"/>
        </w:rPr>
      </w:pPr>
      <w:r w:rsidRPr="009004BC">
        <w:rPr>
          <w:rFonts w:ascii="Constantia" w:hAnsi="Constantia"/>
        </w:rPr>
        <w:t xml:space="preserve"> </w:t>
      </w: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r w:rsidRPr="009004BC">
        <w:rPr>
          <w:rFonts w:ascii="Constantia" w:hAnsi="Constantia"/>
          <w:noProof/>
        </w:rPr>
        <w:drawing>
          <wp:anchor distT="0" distB="0" distL="114300" distR="114300" simplePos="0" relativeHeight="251675648" behindDoc="0" locked="0" layoutInCell="1" allowOverlap="1" wp14:anchorId="2B5F4F75" wp14:editId="02781100">
            <wp:simplePos x="0" y="0"/>
            <wp:positionH relativeFrom="column">
              <wp:posOffset>-372110</wp:posOffset>
            </wp:positionH>
            <wp:positionV relativeFrom="paragraph">
              <wp:posOffset>126365</wp:posOffset>
            </wp:positionV>
            <wp:extent cx="4197226" cy="3238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7226" cy="323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Default="0079153C" w:rsidP="0079153C">
      <w:pPr>
        <w:jc w:val="center"/>
        <w:rPr>
          <w:rFonts w:ascii="Constantia" w:hAnsi="Constantia"/>
        </w:rPr>
      </w:pPr>
    </w:p>
    <w:p w:rsidR="0079153C" w:rsidRPr="00F30329" w:rsidRDefault="0079153C" w:rsidP="0079153C">
      <w:pPr>
        <w:jc w:val="center"/>
        <w:rPr>
          <w:rFonts w:ascii="Constantia" w:hAnsi="Constantia"/>
          <w:sz w:val="24"/>
          <w:szCs w:val="24"/>
        </w:rPr>
      </w:pP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p>
    <w:p w:rsidR="0079153C" w:rsidRDefault="0079153C" w:rsidP="0079153C">
      <w:pPr>
        <w:pStyle w:val="ListParagraph"/>
        <w:rPr>
          <w:rFonts w:ascii="Constantia" w:hAnsi="Constantia"/>
          <w:b/>
          <w:sz w:val="24"/>
          <w:szCs w:val="24"/>
        </w:rPr>
      </w:pPr>
    </w:p>
    <w:p w:rsidR="0079153C" w:rsidRDefault="0079153C" w:rsidP="0079153C">
      <w:pPr>
        <w:pStyle w:val="ListParagraph"/>
        <w:rPr>
          <w:rFonts w:ascii="Constantia" w:hAnsi="Constantia"/>
          <w:b/>
          <w:sz w:val="24"/>
          <w:szCs w:val="24"/>
        </w:rPr>
      </w:pPr>
    </w:p>
    <w:p w:rsidR="0079153C" w:rsidRDefault="0079153C" w:rsidP="0079153C">
      <w:pPr>
        <w:pStyle w:val="ListParagraph"/>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r w:rsidRPr="009004BC">
        <w:rPr>
          <w:rFonts w:ascii="Constantia" w:hAnsi="Constantia"/>
          <w:b/>
          <w:noProof/>
          <w:sz w:val="24"/>
          <w:szCs w:val="24"/>
        </w:rPr>
        <w:drawing>
          <wp:inline distT="0" distB="0" distL="0" distR="0" wp14:anchorId="5330EA24" wp14:editId="16934950">
            <wp:extent cx="5943600" cy="1057680"/>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57680"/>
                    </a:xfrm>
                    <a:prstGeom prst="rect">
                      <a:avLst/>
                    </a:prstGeom>
                    <a:noFill/>
                    <a:ln>
                      <a:noFill/>
                    </a:ln>
                  </pic:spPr>
                </pic:pic>
              </a:graphicData>
            </a:graphic>
          </wp:inline>
        </w:drawing>
      </w: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jc w:val="center"/>
        <w:rPr>
          <w:rFonts w:ascii="Constantia" w:hAnsi="Constantia"/>
        </w:rPr>
      </w:pPr>
      <w:r>
        <w:rPr>
          <w:rFonts w:ascii="Constantia" w:hAnsi="Constantia"/>
          <w:noProof/>
          <w:sz w:val="24"/>
          <w:szCs w:val="24"/>
        </w:rPr>
        <mc:AlternateContent>
          <mc:Choice Requires="wps">
            <w:drawing>
              <wp:anchor distT="0" distB="0" distL="114300" distR="114300" simplePos="0" relativeHeight="251688960" behindDoc="0" locked="0" layoutInCell="1" allowOverlap="1" wp14:anchorId="65712E5D" wp14:editId="420C8804">
                <wp:simplePos x="0" y="0"/>
                <wp:positionH relativeFrom="column">
                  <wp:posOffset>3780155</wp:posOffset>
                </wp:positionH>
                <wp:positionV relativeFrom="paragraph">
                  <wp:posOffset>445770</wp:posOffset>
                </wp:positionV>
                <wp:extent cx="89535" cy="8658225"/>
                <wp:effectExtent l="19050" t="19050" r="24765" b="28575"/>
                <wp:wrapNone/>
                <wp:docPr id="17" name="Straight Connector 17"/>
                <wp:cNvGraphicFramePr/>
                <a:graphic xmlns:a="http://schemas.openxmlformats.org/drawingml/2006/main">
                  <a:graphicData uri="http://schemas.microsoft.com/office/word/2010/wordprocessingShape">
                    <wps:wsp>
                      <wps:cNvCnPr/>
                      <wps:spPr>
                        <a:xfrm>
                          <a:off x="0" y="0"/>
                          <a:ext cx="89535" cy="86582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6EC70"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65pt,35.1pt" to="304.7pt,7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" strokecolor="black [3040]" strokeweight="2.25pt"/>
            </w:pict>
          </mc:Fallback>
        </mc:AlternateContent>
      </w:r>
      <w:r w:rsidRPr="00F962AB">
        <w:rPr>
          <w:rFonts w:ascii="Constantia" w:hAnsi="Constantia"/>
          <w:b/>
          <w:noProof/>
          <w:sz w:val="24"/>
          <w:szCs w:val="24"/>
        </w:rPr>
        <w:drawing>
          <wp:anchor distT="0" distB="0" distL="114300" distR="114300" simplePos="0" relativeHeight="251696128" behindDoc="0" locked="0" layoutInCell="1" allowOverlap="1" wp14:anchorId="0F3CF2E7" wp14:editId="303F4C54">
            <wp:simplePos x="0" y="0"/>
            <wp:positionH relativeFrom="column">
              <wp:posOffset>-238125</wp:posOffset>
            </wp:positionH>
            <wp:positionV relativeFrom="paragraph">
              <wp:posOffset>495300</wp:posOffset>
            </wp:positionV>
            <wp:extent cx="4006215" cy="2542968"/>
            <wp:effectExtent l="0" t="0" r="3175"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
                      <a:extLst>
                        <a:ext uri="{28A0092B-C50C-407E-A947-70E740481C1C}">
                          <a14:useLocalDpi xmlns:a14="http://schemas.microsoft.com/office/drawing/2010/main" val="0"/>
                        </a:ext>
                      </a:extLst>
                    </a:blip>
                    <a:srcRect l="3221"/>
                    <a:stretch/>
                  </pic:blipFill>
                  <pic:spPr bwMode="auto">
                    <a:xfrm>
                      <a:off x="0" y="0"/>
                      <a:ext cx="4006541" cy="2543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0329">
        <w:rPr>
          <w:rFonts w:ascii="Constantia" w:hAnsi="Constantia"/>
          <w:b/>
          <w:u w:val="single"/>
        </w:rPr>
        <w:t>Instructions</w:t>
      </w:r>
      <w:r w:rsidRPr="00F30329">
        <w:rPr>
          <w:rFonts w:ascii="Constantia" w:hAnsi="Constantia"/>
        </w:rPr>
        <w:t xml:space="preserve">: </w:t>
      </w:r>
      <w:r>
        <w:rPr>
          <w:rFonts w:ascii="Constantia" w:hAnsi="Constantia"/>
        </w:rPr>
        <w:t>Read</w:t>
      </w:r>
      <w:r w:rsidRPr="00F30329">
        <w:rPr>
          <w:rFonts w:ascii="Constantia" w:hAnsi="Constantia"/>
        </w:rPr>
        <w:t xml:space="preserve"> th</w:t>
      </w:r>
      <w:r>
        <w:rPr>
          <w:rFonts w:ascii="Constantia" w:hAnsi="Constantia"/>
        </w:rPr>
        <w:t xml:space="preserve">e following </w:t>
      </w:r>
      <w:proofErr w:type="spellStart"/>
      <w:r>
        <w:rPr>
          <w:rFonts w:ascii="Constantia" w:hAnsi="Constantia"/>
        </w:rPr>
        <w:t>Bintel</w:t>
      </w:r>
      <w:proofErr w:type="spellEnd"/>
      <w:r>
        <w:rPr>
          <w:rFonts w:ascii="Constantia" w:hAnsi="Constantia"/>
        </w:rPr>
        <w:t xml:space="preserve"> Brief letter</w:t>
      </w:r>
      <w:r w:rsidRPr="00F30329">
        <w:rPr>
          <w:rFonts w:ascii="Constantia" w:hAnsi="Constantia"/>
        </w:rPr>
        <w:t xml:space="preserve">, and respond to the letter on the right as if you were Abraham </w:t>
      </w:r>
      <w:proofErr w:type="spellStart"/>
      <w:r w:rsidRPr="00F30329">
        <w:rPr>
          <w:rFonts w:ascii="Constantia" w:hAnsi="Constantia"/>
        </w:rPr>
        <w:t>Cahan</w:t>
      </w:r>
      <w:proofErr w:type="spellEnd"/>
      <w:r w:rsidRPr="00F30329">
        <w:rPr>
          <w:rFonts w:ascii="Constantia" w:hAnsi="Constantia"/>
        </w:rPr>
        <w:t xml:space="preserve">.  Then, compare your answer to </w:t>
      </w:r>
      <w:proofErr w:type="spellStart"/>
      <w:r w:rsidRPr="00F30329">
        <w:rPr>
          <w:rFonts w:ascii="Constantia" w:hAnsi="Constantia"/>
        </w:rPr>
        <w:t>Cahan’s</w:t>
      </w:r>
      <w:proofErr w:type="spellEnd"/>
      <w:r w:rsidRPr="00F30329">
        <w:rPr>
          <w:rFonts w:ascii="Constantia" w:hAnsi="Constantia"/>
        </w:rPr>
        <w:t xml:space="preserve"> on the following page</w:t>
      </w: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r w:rsidRPr="00F962AB">
        <w:rPr>
          <w:rFonts w:ascii="Constantia" w:hAnsi="Constantia"/>
          <w:b/>
          <w:noProof/>
          <w:sz w:val="24"/>
          <w:szCs w:val="24"/>
        </w:rPr>
        <w:drawing>
          <wp:anchor distT="0" distB="0" distL="114300" distR="114300" simplePos="0" relativeHeight="251697152" behindDoc="0" locked="0" layoutInCell="1" allowOverlap="1" wp14:anchorId="51B52E5E" wp14:editId="2EC09CC6">
            <wp:simplePos x="0" y="0"/>
            <wp:positionH relativeFrom="column">
              <wp:posOffset>-302895</wp:posOffset>
            </wp:positionH>
            <wp:positionV relativeFrom="paragraph">
              <wp:posOffset>546735</wp:posOffset>
            </wp:positionV>
            <wp:extent cx="4025265" cy="2162531"/>
            <wp:effectExtent l="0" t="0" r="5715"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a:extLst>
                        <a:ext uri="{28A0092B-C50C-407E-A947-70E740481C1C}">
                          <a14:useLocalDpi xmlns:a14="http://schemas.microsoft.com/office/drawing/2010/main" val="0"/>
                        </a:ext>
                      </a:extLst>
                    </a:blip>
                    <a:srcRect r="3911"/>
                    <a:stretch/>
                  </pic:blipFill>
                  <pic:spPr bwMode="auto">
                    <a:xfrm>
                      <a:off x="0" y="0"/>
                      <a:ext cx="4025265" cy="21625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lastRenderedPageBreak/>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p>
    <w:p w:rsidR="0079153C" w:rsidRDefault="0079153C" w:rsidP="0079153C">
      <w:pPr>
        <w:rPr>
          <w:rFonts w:ascii="Constantia" w:hAnsi="Constantia"/>
          <w:b/>
          <w:sz w:val="24"/>
          <w:szCs w:val="24"/>
        </w:rPr>
      </w:pPr>
      <w:r w:rsidRPr="00F962AB">
        <w:rPr>
          <w:rFonts w:ascii="Constantia" w:hAnsi="Constantia"/>
          <w:b/>
          <w:noProof/>
          <w:sz w:val="24"/>
          <w:szCs w:val="24"/>
        </w:rPr>
        <w:drawing>
          <wp:inline distT="0" distB="0" distL="0" distR="0" wp14:anchorId="2E4B1C7E" wp14:editId="1290C8F8">
            <wp:extent cx="5943600" cy="17858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85870"/>
                    </a:xfrm>
                    <a:prstGeom prst="rect">
                      <a:avLst/>
                    </a:prstGeom>
                    <a:noFill/>
                    <a:ln>
                      <a:noFill/>
                    </a:ln>
                  </pic:spPr>
                </pic:pic>
              </a:graphicData>
            </a:graphic>
          </wp:inline>
        </w:drawing>
      </w: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rPr>
          <w:rFonts w:ascii="Constantia" w:hAnsi="Constantia"/>
          <w:b/>
          <w:sz w:val="24"/>
          <w:szCs w:val="24"/>
        </w:rPr>
      </w:pPr>
    </w:p>
    <w:p w:rsidR="0079153C" w:rsidRDefault="0079153C" w:rsidP="0079153C">
      <w:pPr>
        <w:spacing w:before="100" w:beforeAutospacing="1" w:after="100" w:afterAutospacing="1" w:line="270" w:lineRule="atLeast"/>
        <w:ind w:left="720"/>
        <w:jc w:val="center"/>
        <w:rPr>
          <w:rFonts w:ascii="Constantia" w:hAnsi="Constantia"/>
          <w:b/>
          <w:sz w:val="24"/>
          <w:szCs w:val="24"/>
        </w:rPr>
      </w:pPr>
      <w:r>
        <w:rPr>
          <w:rFonts w:ascii="Constantia" w:hAnsi="Constantia"/>
          <w:b/>
          <w:i/>
          <w:sz w:val="24"/>
          <w:szCs w:val="24"/>
        </w:rPr>
        <w:t>Jewish Daily Forward</w:t>
      </w:r>
    </w:p>
    <w:p w:rsidR="0079153C" w:rsidRDefault="0079153C" w:rsidP="0079153C">
      <w:pPr>
        <w:spacing w:before="100" w:beforeAutospacing="1" w:after="100" w:afterAutospacing="1" w:line="270" w:lineRule="atLeast"/>
        <w:ind w:left="720"/>
        <w:jc w:val="center"/>
        <w:rPr>
          <w:rFonts w:ascii="Constantia" w:hAnsi="Constantia"/>
          <w:b/>
          <w:sz w:val="24"/>
          <w:szCs w:val="24"/>
        </w:rPr>
      </w:pPr>
      <w:r>
        <w:rPr>
          <w:rFonts w:ascii="Constantia" w:hAnsi="Constantia"/>
          <w:b/>
          <w:sz w:val="24"/>
          <w:szCs w:val="24"/>
        </w:rPr>
        <w:t>Headline</w:t>
      </w:r>
    </w:p>
    <w:p w:rsidR="0079153C" w:rsidRDefault="0079153C" w:rsidP="0079153C">
      <w:pPr>
        <w:spacing w:before="100" w:beforeAutospacing="1" w:after="100" w:afterAutospacing="1" w:line="270" w:lineRule="atLeast"/>
        <w:ind w:left="720"/>
        <w:jc w:val="center"/>
        <w:rPr>
          <w:rFonts w:ascii="Constantia" w:hAnsi="Constantia"/>
          <w:b/>
          <w:sz w:val="24"/>
          <w:szCs w:val="24"/>
        </w:rPr>
      </w:pPr>
      <w:proofErr w:type="spellStart"/>
      <w:r>
        <w:rPr>
          <w:rFonts w:ascii="Constantia" w:hAnsi="Constantia"/>
          <w:b/>
          <w:sz w:val="24"/>
          <w:szCs w:val="24"/>
        </w:rPr>
        <w:t>Bintel</w:t>
      </w:r>
      <w:proofErr w:type="spellEnd"/>
      <w:r>
        <w:rPr>
          <w:rFonts w:ascii="Constantia" w:hAnsi="Constantia"/>
          <w:b/>
          <w:sz w:val="24"/>
          <w:szCs w:val="24"/>
        </w:rPr>
        <w:t xml:space="preserve"> Brief: Advice for the Modern Times</w:t>
      </w:r>
    </w:p>
    <w:p w:rsidR="0079153C" w:rsidRDefault="0079153C" w:rsidP="0079153C">
      <w:pPr>
        <w:jc w:val="center"/>
        <w:rPr>
          <w:rFonts w:ascii="Constantia" w:hAnsi="Constantia"/>
          <w:sz w:val="24"/>
          <w:szCs w:val="24"/>
        </w:rPr>
      </w:pPr>
      <w:r>
        <w:rPr>
          <w:rFonts w:ascii="Constantia" w:hAnsi="Constantia"/>
          <w:sz w:val="24"/>
          <w:szCs w:val="24"/>
        </w:rPr>
        <w:t xml:space="preserve">Read the following </w:t>
      </w:r>
      <w:proofErr w:type="spellStart"/>
      <w:r>
        <w:rPr>
          <w:rFonts w:ascii="Constantia" w:hAnsi="Constantia"/>
          <w:sz w:val="24"/>
          <w:szCs w:val="24"/>
        </w:rPr>
        <w:t>Bintel</w:t>
      </w:r>
      <w:proofErr w:type="spellEnd"/>
      <w:r>
        <w:rPr>
          <w:rFonts w:ascii="Constantia" w:hAnsi="Constantia"/>
          <w:sz w:val="24"/>
          <w:szCs w:val="24"/>
        </w:rPr>
        <w:t xml:space="preserve"> Brief-like letters and provide advice to the writer.  You may choose from any letter and only need to respond to one, however, you may respond to all, if you wish.</w:t>
      </w: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r>
        <w:rPr>
          <w:rFonts w:ascii="Constantia" w:hAnsi="Constantia"/>
          <w:sz w:val="24"/>
          <w:szCs w:val="24"/>
        </w:rPr>
        <w:t>Worthy Editor,</w:t>
      </w:r>
    </w:p>
    <w:p w:rsidR="0079153C" w:rsidRDefault="0079153C" w:rsidP="0079153C">
      <w:pPr>
        <w:rPr>
          <w:rFonts w:ascii="Constantia" w:hAnsi="Constantia"/>
          <w:sz w:val="24"/>
          <w:szCs w:val="24"/>
        </w:rPr>
      </w:pPr>
      <w:r>
        <w:rPr>
          <w:rFonts w:ascii="Constantia" w:hAnsi="Constantia"/>
          <w:sz w:val="24"/>
          <w:szCs w:val="24"/>
        </w:rPr>
        <w:t>I have been attending Religious School for the past five years.  I understand that it is important for me to attend so that I may learn more about Jewish history, holidays, culture, and even Hebrew.  I also know how important it is for my parents for me to attend regularly.  However, it is extremely difficult for me to commit myself to coming regularly.  I have homework and have lacrosse practice many days after school.  What do I do to make sure I continue learning about Judaism, but also am able to be a good student and lacrosse player?</w:t>
      </w:r>
    </w:p>
    <w:p w:rsidR="0079153C" w:rsidRDefault="0079153C" w:rsidP="0079153C">
      <w:pPr>
        <w:rPr>
          <w:rFonts w:ascii="Constantia" w:hAnsi="Constantia"/>
          <w:sz w:val="24"/>
          <w:szCs w:val="24"/>
        </w:rPr>
      </w:pPr>
      <w:r>
        <w:rPr>
          <w:rFonts w:ascii="Constantia" w:hAnsi="Constantia"/>
          <w:sz w:val="24"/>
          <w:szCs w:val="24"/>
        </w:rPr>
        <w:t xml:space="preserve">Sunday </w:t>
      </w:r>
      <w:proofErr w:type="gramStart"/>
      <w:r>
        <w:rPr>
          <w:rFonts w:ascii="Constantia" w:hAnsi="Constantia"/>
          <w:sz w:val="24"/>
          <w:szCs w:val="24"/>
        </w:rPr>
        <w:t>School</w:t>
      </w:r>
      <w:proofErr w:type="gramEnd"/>
      <w:r>
        <w:rPr>
          <w:rFonts w:ascii="Constantia" w:hAnsi="Constantia"/>
          <w:sz w:val="24"/>
          <w:szCs w:val="24"/>
        </w:rPr>
        <w:t xml:space="preserve"> and Sports Don’t Mix,</w:t>
      </w:r>
    </w:p>
    <w:p w:rsidR="0079153C" w:rsidRDefault="0079153C" w:rsidP="0079153C">
      <w:pPr>
        <w:rPr>
          <w:rFonts w:ascii="Constantia" w:hAnsi="Constantia"/>
          <w:sz w:val="24"/>
          <w:szCs w:val="24"/>
        </w:rPr>
      </w:pPr>
      <w:r>
        <w:rPr>
          <w:rFonts w:ascii="Constantia" w:hAnsi="Constantia"/>
          <w:sz w:val="24"/>
          <w:szCs w:val="24"/>
        </w:rPr>
        <w:t>D.</w:t>
      </w: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r>
        <w:rPr>
          <w:rFonts w:ascii="Constantia" w:hAnsi="Constantia"/>
          <w:sz w:val="24"/>
          <w:szCs w:val="24"/>
        </w:rPr>
        <w:t>Esteemed Editor,</w:t>
      </w:r>
    </w:p>
    <w:p w:rsidR="0079153C" w:rsidRDefault="0079153C" w:rsidP="0079153C">
      <w:pPr>
        <w:rPr>
          <w:rFonts w:ascii="Constantia" w:hAnsi="Constantia"/>
          <w:sz w:val="24"/>
          <w:szCs w:val="24"/>
        </w:rPr>
      </w:pPr>
      <w:r>
        <w:rPr>
          <w:rFonts w:ascii="Constantia" w:hAnsi="Constantia"/>
          <w:sz w:val="24"/>
          <w:szCs w:val="24"/>
        </w:rPr>
        <w:t xml:space="preserve">I don’t know whether or not I want to have a Bat Mitzvah.  I just received by Bat Mitzvah date, and haven’t told my parents that I don’t really want to have one.  I know what they will say: I need to do it because they did it, and </w:t>
      </w:r>
      <w:proofErr w:type="gramStart"/>
      <w:r>
        <w:rPr>
          <w:rFonts w:ascii="Constantia" w:hAnsi="Constantia"/>
          <w:sz w:val="24"/>
          <w:szCs w:val="24"/>
        </w:rPr>
        <w:t>it’s</w:t>
      </w:r>
      <w:proofErr w:type="gramEnd"/>
      <w:r>
        <w:rPr>
          <w:rFonts w:ascii="Constantia" w:hAnsi="Constantia"/>
          <w:sz w:val="24"/>
          <w:szCs w:val="24"/>
        </w:rPr>
        <w:t xml:space="preserve"> part of our tradition.  But, really, editor, what’s the point of studying Torah stories about sacrifices and learning Hebrew that I will never use?  How can I convince my parents to not make me have a Bat Mitzvah?</w:t>
      </w:r>
    </w:p>
    <w:p w:rsidR="0079153C" w:rsidRDefault="0079153C" w:rsidP="0079153C">
      <w:pPr>
        <w:rPr>
          <w:rFonts w:ascii="Constantia" w:hAnsi="Constantia"/>
          <w:sz w:val="24"/>
          <w:szCs w:val="24"/>
        </w:rPr>
      </w:pPr>
      <w:r>
        <w:rPr>
          <w:rFonts w:ascii="Constantia" w:hAnsi="Constantia"/>
          <w:sz w:val="24"/>
          <w:szCs w:val="24"/>
        </w:rPr>
        <w:t>It’s My Bat Mitzvah and I Can Complain If I Want To,</w:t>
      </w:r>
    </w:p>
    <w:p w:rsidR="0079153C" w:rsidRDefault="0079153C" w:rsidP="0079153C">
      <w:pPr>
        <w:rPr>
          <w:rFonts w:ascii="Constantia" w:hAnsi="Constantia"/>
          <w:sz w:val="24"/>
          <w:szCs w:val="24"/>
        </w:rPr>
      </w:pPr>
      <w:r>
        <w:rPr>
          <w:rFonts w:ascii="Constantia" w:hAnsi="Constantia"/>
          <w:sz w:val="24"/>
          <w:szCs w:val="24"/>
        </w:rPr>
        <w:t>S.</w:t>
      </w: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bookmarkStart w:id="0" w:name="_GoBack"/>
      <w:bookmarkEnd w:id="0"/>
    </w:p>
    <w:p w:rsidR="0079153C" w:rsidRDefault="0079153C" w:rsidP="0079153C">
      <w:pPr>
        <w:rPr>
          <w:rFonts w:ascii="Constantia" w:hAnsi="Constantia"/>
          <w:sz w:val="24"/>
          <w:szCs w:val="24"/>
        </w:rPr>
      </w:pPr>
    </w:p>
    <w:p w:rsidR="0079153C" w:rsidRDefault="0079153C" w:rsidP="0079153C">
      <w:pPr>
        <w:rPr>
          <w:rFonts w:ascii="Constantia" w:hAnsi="Constantia"/>
          <w:sz w:val="24"/>
          <w:szCs w:val="24"/>
        </w:rPr>
      </w:pPr>
      <w:r>
        <w:rPr>
          <w:rFonts w:ascii="Constantia" w:hAnsi="Constantia"/>
          <w:sz w:val="24"/>
          <w:szCs w:val="24"/>
        </w:rPr>
        <w:t>Worthy Editor,</w:t>
      </w:r>
    </w:p>
    <w:p w:rsidR="0079153C" w:rsidRDefault="0079153C" w:rsidP="0079153C">
      <w:pPr>
        <w:rPr>
          <w:rFonts w:ascii="Constantia" w:hAnsi="Constantia"/>
          <w:sz w:val="24"/>
          <w:szCs w:val="24"/>
        </w:rPr>
      </w:pPr>
      <w:r>
        <w:rPr>
          <w:rFonts w:ascii="Constantia" w:hAnsi="Constantia"/>
          <w:sz w:val="24"/>
          <w:szCs w:val="24"/>
        </w:rPr>
        <w:t>I was asked the other day at school what I liked about being Jewish.  I was able to quickly answer my friend by saying I liked celebrating holidays, eating food, and getting gifts on Chanukah.  When I told my mom what I said, she told me that Judaism isn’t always about holidays, food, and presents.  Do you know what else is special about being Jewish?</w:t>
      </w:r>
    </w:p>
    <w:p w:rsidR="0079153C" w:rsidRDefault="0079153C" w:rsidP="0079153C">
      <w:pPr>
        <w:rPr>
          <w:rFonts w:ascii="Constantia" w:hAnsi="Constantia"/>
          <w:sz w:val="24"/>
          <w:szCs w:val="24"/>
        </w:rPr>
      </w:pPr>
      <w:r>
        <w:rPr>
          <w:rFonts w:ascii="Constantia" w:hAnsi="Constantia"/>
          <w:sz w:val="24"/>
          <w:szCs w:val="24"/>
        </w:rPr>
        <w:t xml:space="preserve">Let’s Eat </w:t>
      </w:r>
      <w:proofErr w:type="spellStart"/>
      <w:r>
        <w:rPr>
          <w:rFonts w:ascii="Constantia" w:hAnsi="Constantia"/>
          <w:sz w:val="24"/>
          <w:szCs w:val="24"/>
        </w:rPr>
        <w:t>Hamentashen</w:t>
      </w:r>
      <w:proofErr w:type="spellEnd"/>
      <w:r>
        <w:rPr>
          <w:rFonts w:ascii="Constantia" w:hAnsi="Constantia"/>
          <w:sz w:val="24"/>
          <w:szCs w:val="24"/>
        </w:rPr>
        <w:t>,</w:t>
      </w:r>
    </w:p>
    <w:p w:rsidR="0079153C" w:rsidRDefault="0079153C" w:rsidP="0079153C">
      <w:pPr>
        <w:rPr>
          <w:rFonts w:ascii="Constantia" w:hAnsi="Constantia"/>
          <w:sz w:val="24"/>
          <w:szCs w:val="24"/>
        </w:rPr>
      </w:pPr>
      <w:r>
        <w:rPr>
          <w:rFonts w:ascii="Constantia" w:hAnsi="Constantia"/>
          <w:sz w:val="24"/>
          <w:szCs w:val="24"/>
        </w:rPr>
        <w:t xml:space="preserve">G.  </w:t>
      </w:r>
    </w:p>
    <w:p w:rsidR="00007AA0" w:rsidRDefault="00007AA0"/>
    <w:sectPr w:rsidR="00007AA0" w:rsidSect="00791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3C"/>
    <w:rsid w:val="00007AA0"/>
    <w:rsid w:val="0079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E75A6-8ACD-4A4D-8C5D-B6519C98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Schwartz</dc:creator>
  <cp:keywords/>
  <dc:description/>
  <cp:lastModifiedBy>PJ Schwartz</cp:lastModifiedBy>
  <cp:revision>1</cp:revision>
  <dcterms:created xsi:type="dcterms:W3CDTF">2016-03-25T12:10:00Z</dcterms:created>
  <dcterms:modified xsi:type="dcterms:W3CDTF">2016-03-25T12:14:00Z</dcterms:modified>
</cp:coreProperties>
</file>